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BB5B" w14:textId="5BE82809" w:rsidR="001220E1" w:rsidRPr="00E64C36" w:rsidRDefault="001220E1" w:rsidP="001220E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</w:pPr>
      <w:r w:rsidRPr="00E64C36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Federal Judiciary Webinar Calendar</w:t>
      </w:r>
    </w:p>
    <w:p w14:paraId="57567423" w14:textId="2C3539F3" w:rsidR="001220E1" w:rsidRPr="00E64C36" w:rsidRDefault="006F0173" w:rsidP="001220E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October</w:t>
      </w:r>
      <w:r w:rsidR="001220E1" w:rsidRPr="00E64C36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 xml:space="preserve"> 2025</w:t>
      </w:r>
    </w:p>
    <w:p w14:paraId="2AB25A14" w14:textId="77777777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0" w:name="_Hlk515015596"/>
    </w:p>
    <w:p w14:paraId="1736724E" w14:textId="77777777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E64C36">
        <w:rPr>
          <w:rFonts w:ascii="Calibri" w:eastAsia="Calibri" w:hAnsi="Calibri" w:cs="Calibri"/>
          <w:b/>
          <w:kern w:val="0"/>
          <w14:ligatures w14:val="none"/>
        </w:rPr>
        <w:t xml:space="preserve">NOTE: all classes are listed </w:t>
      </w:r>
      <w:proofErr w:type="gramStart"/>
      <w:r w:rsidRPr="00E64C36">
        <w:rPr>
          <w:rFonts w:ascii="Calibri" w:eastAsia="Calibri" w:hAnsi="Calibri" w:cs="Calibri"/>
          <w:b/>
          <w:kern w:val="0"/>
          <w14:ligatures w14:val="none"/>
        </w:rPr>
        <w:t>in</w:t>
      </w:r>
      <w:proofErr w:type="gramEnd"/>
      <w:r w:rsidRPr="00E64C36">
        <w:rPr>
          <w:rFonts w:ascii="Calibri" w:eastAsia="Calibri" w:hAnsi="Calibri" w:cs="Calibri"/>
          <w:b/>
          <w:kern w:val="0"/>
          <w14:ligatures w14:val="none"/>
        </w:rPr>
        <w:t xml:space="preserve"> Eastern Time</w:t>
      </w:r>
    </w:p>
    <w:p w14:paraId="1ECBE74A" w14:textId="77777777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0F74CA44" w14:textId="77777777" w:rsidR="001220E1" w:rsidRPr="00E64C36" w:rsidRDefault="001220E1" w:rsidP="001220E1">
      <w:pPr>
        <w:spacing w:after="0" w:line="240" w:lineRule="auto"/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</w:pPr>
      <w:r w:rsidRPr="00E64C36"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  <w:t>Please follow the below link for the classes:</w:t>
      </w:r>
    </w:p>
    <w:p w14:paraId="0E805804" w14:textId="77777777" w:rsidR="001220E1" w:rsidRPr="00E64C36" w:rsidRDefault="001220E1" w:rsidP="001220E1">
      <w:pPr>
        <w:spacing w:after="0" w:line="240" w:lineRule="auto"/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</w:pPr>
      <w:hyperlink r:id="rId6" w:tgtFrame="_blank" w:tooltip="Meeting join link" w:history="1">
        <w:r w:rsidRPr="00E64C36">
          <w:rPr>
            <w:rFonts w:ascii="Calibri" w:eastAsia="Times New Roman" w:hAnsi="Calibri" w:cs="Calibri"/>
            <w:b/>
            <w:bCs/>
            <w:color w:val="0563C1"/>
            <w:kern w:val="0"/>
            <w:highlight w:val="yellow"/>
            <w:u w:val="single"/>
            <w14:ligatures w14:val="none"/>
          </w:rPr>
          <w:t>Join the meeting now</w:t>
        </w:r>
      </w:hyperlink>
      <w:r w:rsidRPr="00E64C36"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  <w:t xml:space="preserve"> </w:t>
      </w:r>
    </w:p>
    <w:p w14:paraId="6CBD459A" w14:textId="77777777" w:rsidR="001220E1" w:rsidRPr="00E64C36" w:rsidRDefault="001220E1" w:rsidP="001220E1">
      <w:pPr>
        <w:spacing w:after="0" w:line="240" w:lineRule="auto"/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</w:pPr>
      <w:r w:rsidRPr="00E64C36"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  <w:t xml:space="preserve">Meeting ID: 289 377 256 851 </w:t>
      </w:r>
    </w:p>
    <w:p w14:paraId="34240EF8" w14:textId="77777777" w:rsidR="001220E1" w:rsidRPr="00E64C36" w:rsidRDefault="001220E1" w:rsidP="001220E1">
      <w:pPr>
        <w:spacing w:after="0" w:line="240" w:lineRule="auto"/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</w:pPr>
      <w:r w:rsidRPr="00E64C36"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  <w:t xml:space="preserve">Passcode: Jz7Dk2yV </w:t>
      </w:r>
    </w:p>
    <w:p w14:paraId="665F1AD4" w14:textId="77777777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color w:val="252424"/>
          <w:kern w:val="0"/>
          <w:highlight w:val="yellow"/>
          <w14:ligatures w14:val="none"/>
        </w:rPr>
      </w:pPr>
      <w:r w:rsidRPr="00E64C36">
        <w:rPr>
          <w:rFonts w:ascii="Calibri" w:eastAsia="Calibri" w:hAnsi="Calibri" w:cs="Calibri"/>
          <w:b/>
          <w:bCs/>
          <w:color w:val="252424"/>
          <w:kern w:val="0"/>
          <w:highlight w:val="yellow"/>
          <w14:ligatures w14:val="none"/>
        </w:rPr>
        <w:t>Or call in (audio only)</w:t>
      </w:r>
      <w:r w:rsidRPr="00E64C36">
        <w:rPr>
          <w:rFonts w:ascii="Calibri" w:eastAsia="Calibri" w:hAnsi="Calibri" w:cs="Calibri"/>
          <w:color w:val="252424"/>
          <w:kern w:val="0"/>
          <w:highlight w:val="yellow"/>
          <w14:ligatures w14:val="none"/>
        </w:rPr>
        <w:t xml:space="preserve"> </w:t>
      </w:r>
    </w:p>
    <w:p w14:paraId="699535F1" w14:textId="77777777" w:rsidR="001220E1" w:rsidRPr="00E64C36" w:rsidRDefault="001220E1" w:rsidP="001220E1">
      <w:pPr>
        <w:spacing w:after="0" w:line="240" w:lineRule="auto"/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</w:pPr>
      <w:hyperlink r:id="rId7" w:history="1">
        <w:r w:rsidRPr="00E64C36">
          <w:rPr>
            <w:rFonts w:ascii="Calibri" w:eastAsia="Times New Roman" w:hAnsi="Calibri" w:cs="Calibri"/>
            <w:b/>
            <w:bCs/>
            <w:color w:val="0563C1"/>
            <w:kern w:val="0"/>
            <w:highlight w:val="yellow"/>
            <w:u w:val="single"/>
            <w14:ligatures w14:val="none"/>
          </w:rPr>
          <w:t>+1 609-594-</w:t>
        </w:r>
        <w:proofErr w:type="gramStart"/>
        <w:r w:rsidRPr="00E64C36">
          <w:rPr>
            <w:rFonts w:ascii="Calibri" w:eastAsia="Times New Roman" w:hAnsi="Calibri" w:cs="Calibri"/>
            <w:b/>
            <w:bCs/>
            <w:color w:val="0563C1"/>
            <w:kern w:val="0"/>
            <w:highlight w:val="yellow"/>
            <w:u w:val="single"/>
            <w14:ligatures w14:val="none"/>
          </w:rPr>
          <w:t>2047,,</w:t>
        </w:r>
        <w:proofErr w:type="gramEnd"/>
        <w:r w:rsidRPr="00E64C36">
          <w:rPr>
            <w:rFonts w:ascii="Calibri" w:eastAsia="Times New Roman" w:hAnsi="Calibri" w:cs="Calibri"/>
            <w:b/>
            <w:bCs/>
            <w:color w:val="0563C1"/>
            <w:kern w:val="0"/>
            <w:highlight w:val="yellow"/>
            <w:u w:val="single"/>
            <w14:ligatures w14:val="none"/>
          </w:rPr>
          <w:t>227867180#</w:t>
        </w:r>
      </w:hyperlink>
      <w:r w:rsidRPr="00E64C36">
        <w:rPr>
          <w:rFonts w:ascii="Calibri" w:eastAsia="Times New Roman" w:hAnsi="Calibri" w:cs="Calibri"/>
          <w:b/>
          <w:bCs/>
          <w:color w:val="252424"/>
          <w:kern w:val="0"/>
          <w:highlight w:val="yellow"/>
          <w:u w:val="single"/>
          <w14:ligatures w14:val="none"/>
        </w:rPr>
        <w:t xml:space="preserve"> </w:t>
      </w:r>
    </w:p>
    <w:p w14:paraId="1C435337" w14:textId="77777777" w:rsidR="001220E1" w:rsidRPr="00E64C36" w:rsidRDefault="001220E1" w:rsidP="001220E1">
      <w:pPr>
        <w:spacing w:after="0" w:line="240" w:lineRule="auto"/>
        <w:rPr>
          <w:rFonts w:ascii="Calibri" w:eastAsia="Times New Roman" w:hAnsi="Calibri" w:cs="Calibri"/>
          <w:b/>
          <w:bCs/>
          <w:color w:val="252424"/>
          <w:kern w:val="0"/>
          <w:sz w:val="28"/>
          <w:szCs w:val="28"/>
          <w:highlight w:val="yellow"/>
          <w:u w:val="single"/>
          <w14:ligatures w14:val="none"/>
        </w:rPr>
      </w:pPr>
      <w:r w:rsidRPr="00E64C36">
        <w:rPr>
          <w:rFonts w:ascii="Calibri" w:eastAsia="Times New Roman" w:hAnsi="Calibri" w:cs="Calibri"/>
          <w:b/>
          <w:bCs/>
          <w:color w:val="252424"/>
          <w:kern w:val="0"/>
          <w:sz w:val="28"/>
          <w:szCs w:val="28"/>
          <w:highlight w:val="yellow"/>
          <w:u w:val="single"/>
          <w14:ligatures w14:val="none"/>
        </w:rPr>
        <w:t xml:space="preserve">Phone conference ID: 227 867 180# </w:t>
      </w:r>
      <w:bookmarkEnd w:id="0"/>
    </w:p>
    <w:p w14:paraId="5DDC37B3" w14:textId="77777777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kern w:val="0"/>
          <w:sz w:val="28"/>
          <w:szCs w:val="28"/>
          <w14:ligatures w14:val="none"/>
        </w:rPr>
      </w:pPr>
    </w:p>
    <w:p w14:paraId="6451BC3F" w14:textId="68A5CBA9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kern w:val="0"/>
          <w14:ligatures w14:val="none"/>
        </w:rPr>
      </w:pP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Thursday,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October</w:t>
      </w: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2</w:t>
      </w:r>
      <w:r>
        <w:rPr>
          <w:rFonts w:ascii="Calibri" w:eastAsia="Calibri" w:hAnsi="Calibri" w:cs="Calibri"/>
          <w:b/>
          <w:color w:val="FF0000"/>
          <w:kern w:val="0"/>
          <w:vertAlign w:val="superscript"/>
          <w14:ligatures w14:val="none"/>
        </w:rPr>
        <w:t>nd</w:t>
      </w:r>
      <w:proofErr w:type="gramStart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2025</w:t>
      </w:r>
      <w:proofErr w:type="gramEnd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>, at 12:00 pm</w:t>
      </w:r>
    </w:p>
    <w:p w14:paraId="2EAF9E25" w14:textId="2574CD5A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u w:val="single"/>
          <w14:ligatures w14:val="none"/>
        </w:rPr>
        <w:t>Lexis+</w:t>
      </w:r>
      <w:r w:rsidRPr="00E64C36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(20 min)</w:t>
      </w:r>
    </w:p>
    <w:p w14:paraId="2252C271" w14:textId="7D9956D5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E64C36">
        <w:rPr>
          <w:rFonts w:ascii="Calibri" w:eastAsia="Calibri" w:hAnsi="Calibri" w:cs="Calibri"/>
          <w:bCs/>
          <w:kern w:val="0"/>
          <w14:ligatures w14:val="none"/>
        </w:rPr>
        <w:t>In this webinar we will go ove</w:t>
      </w:r>
      <w:r>
        <w:rPr>
          <w:rFonts w:ascii="Calibri" w:eastAsia="Calibri" w:hAnsi="Calibri" w:cs="Calibri"/>
          <w:bCs/>
          <w:kern w:val="0"/>
          <w14:ligatures w14:val="none"/>
        </w:rPr>
        <w:t>r a refresher of some of the key search features of Lexis+</w:t>
      </w:r>
      <w:r w:rsidRPr="00E64C36">
        <w:rPr>
          <w:rFonts w:ascii="Calibri" w:eastAsia="Calibri" w:hAnsi="Calibri" w:cs="Calibri"/>
          <w:bCs/>
          <w:kern w:val="0"/>
          <w14:ligatures w14:val="none"/>
        </w:rPr>
        <w:t xml:space="preserve">. We will </w:t>
      </w:r>
      <w:r>
        <w:rPr>
          <w:rFonts w:ascii="Calibri" w:eastAsia="Calibri" w:hAnsi="Calibri" w:cs="Calibri"/>
          <w:bCs/>
          <w:kern w:val="0"/>
          <w14:ligatures w14:val="none"/>
        </w:rPr>
        <w:t>discuss the difference between natural language searching and terms and connectors</w:t>
      </w:r>
      <w:r w:rsidRPr="00E64C36">
        <w:rPr>
          <w:rFonts w:ascii="Calibri" w:eastAsia="Calibri" w:hAnsi="Calibri" w:cs="Calibri"/>
          <w:bCs/>
          <w:kern w:val="0"/>
          <w14:ligatures w14:val="none"/>
        </w:rPr>
        <w:t xml:space="preserve">. </w:t>
      </w:r>
    </w:p>
    <w:p w14:paraId="5BFA2A16" w14:textId="77777777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272D814F" w14:textId="68FB7ACC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kern w:val="0"/>
          <w14:ligatures w14:val="none"/>
        </w:rPr>
      </w:pP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Thursday,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October</w:t>
      </w: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9</w:t>
      </w:r>
      <w:r w:rsidRPr="00E64C36">
        <w:rPr>
          <w:rFonts w:ascii="Calibri" w:eastAsia="Calibri" w:hAnsi="Calibri" w:cs="Calibri"/>
          <w:b/>
          <w:color w:val="FF0000"/>
          <w:kern w:val="0"/>
          <w:vertAlign w:val="superscript"/>
          <w14:ligatures w14:val="none"/>
        </w:rPr>
        <w:t>th</w:t>
      </w:r>
      <w:proofErr w:type="gramStart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2025</w:t>
      </w:r>
      <w:proofErr w:type="gramEnd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>, at 12:00 pm</w:t>
      </w:r>
    </w:p>
    <w:p w14:paraId="17C67C15" w14:textId="77777777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u w:val="single"/>
          <w14:ligatures w14:val="none"/>
        </w:rPr>
        <w:t>Public Records</w:t>
      </w:r>
      <w:r w:rsidRPr="00E64C36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(20 min)</w:t>
      </w:r>
    </w:p>
    <w:p w14:paraId="3492F6F0" w14:textId="77777777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Cs/>
          <w:color w:val="FF0000"/>
          <w:kern w:val="0"/>
          <w14:ligatures w14:val="none"/>
        </w:rPr>
      </w:pPr>
      <w:r w:rsidRPr="00E64C36">
        <w:rPr>
          <w:rFonts w:ascii="Calibri" w:eastAsia="Calibri" w:hAnsi="Calibri" w:cs="Calibri"/>
          <w:bCs/>
          <w:kern w:val="0"/>
          <w14:ligatures w14:val="none"/>
        </w:rPr>
        <w:t xml:space="preserve">In this webinar, we will 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review how to navigate to Public Records, along with the requirements for running a Public Records search. We will then also run a search using the </w:t>
      </w:r>
      <w:proofErr w:type="spellStart"/>
      <w:r>
        <w:rPr>
          <w:rFonts w:ascii="Calibri" w:eastAsia="Calibri" w:hAnsi="Calibri" w:cs="Calibri"/>
          <w:bCs/>
          <w:kern w:val="0"/>
          <w14:ligatures w14:val="none"/>
        </w:rPr>
        <w:t>Smartlinx</w:t>
      </w:r>
      <w:proofErr w:type="spellEnd"/>
      <w:r>
        <w:rPr>
          <w:rFonts w:ascii="Calibri" w:eastAsia="Calibri" w:hAnsi="Calibri" w:cs="Calibri"/>
          <w:bCs/>
          <w:kern w:val="0"/>
          <w14:ligatures w14:val="none"/>
        </w:rPr>
        <w:t xml:space="preserve"> Comprehensive Person Report</w:t>
      </w:r>
      <w:r w:rsidRPr="00E64C36">
        <w:rPr>
          <w:rFonts w:ascii="Calibri" w:eastAsia="Calibri" w:hAnsi="Calibri" w:cs="Calibri"/>
          <w:bCs/>
          <w:kern w:val="0"/>
          <w14:ligatures w14:val="none"/>
        </w:rPr>
        <w:t xml:space="preserve">. </w:t>
      </w:r>
    </w:p>
    <w:p w14:paraId="05182FB4" w14:textId="77777777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0BEAD00E" w14:textId="45B12EA3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/>
          <w:color w:val="FF0000"/>
          <w:kern w:val="0"/>
          <w14:ligatures w14:val="none"/>
        </w:rPr>
      </w:pP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Thursday, </w:t>
      </w:r>
      <w:r w:rsidR="00807BEC">
        <w:rPr>
          <w:rFonts w:ascii="Calibri" w:eastAsia="Calibri" w:hAnsi="Calibri" w:cs="Calibri"/>
          <w:b/>
          <w:color w:val="FF0000"/>
          <w:kern w:val="0"/>
          <w14:ligatures w14:val="none"/>
        </w:rPr>
        <w:t>October</w:t>
      </w: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1</w:t>
      </w:r>
      <w:r w:rsidR="00807BEC">
        <w:rPr>
          <w:rFonts w:ascii="Calibri" w:eastAsia="Calibri" w:hAnsi="Calibri" w:cs="Calibri"/>
          <w:b/>
          <w:color w:val="FF0000"/>
          <w:kern w:val="0"/>
          <w14:ligatures w14:val="none"/>
        </w:rPr>
        <w:t>6</w:t>
      </w:r>
      <w:r w:rsidR="00807BEC">
        <w:rPr>
          <w:rFonts w:ascii="Calibri" w:eastAsia="Calibri" w:hAnsi="Calibri" w:cs="Calibri"/>
          <w:b/>
          <w:color w:val="FF0000"/>
          <w:kern w:val="0"/>
          <w:vertAlign w:val="superscript"/>
          <w14:ligatures w14:val="none"/>
        </w:rPr>
        <w:t>th</w:t>
      </w:r>
      <w:proofErr w:type="gramStart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2025</w:t>
      </w:r>
      <w:proofErr w:type="gramEnd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>, at 12:00 pm</w:t>
      </w:r>
    </w:p>
    <w:p w14:paraId="4A3C5D63" w14:textId="77777777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u w:val="single"/>
          <w14:ligatures w14:val="none"/>
        </w:rPr>
        <w:t>Save Work and Set Alerts</w:t>
      </w:r>
      <w:r w:rsidRPr="00E64C36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(20 min)</w:t>
      </w:r>
    </w:p>
    <w:p w14:paraId="08D77091" w14:textId="77777777" w:rsidR="001220E1" w:rsidRPr="00E64C36" w:rsidRDefault="001220E1" w:rsidP="001220E1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E64C36">
        <w:rPr>
          <w:rFonts w:ascii="Calibri" w:eastAsia="Calibri" w:hAnsi="Calibri" w:cs="Calibri"/>
          <w:bCs/>
          <w:kern w:val="0"/>
          <w14:ligatures w14:val="none"/>
        </w:rPr>
        <w:t>In this webinar we will go over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how to save your work across Lexis+. We will also then see how to set up search alerts and publication alerts </w:t>
      </w:r>
      <w:proofErr w:type="gramStart"/>
      <w:r>
        <w:rPr>
          <w:rFonts w:ascii="Calibri" w:eastAsia="Calibri" w:hAnsi="Calibri" w:cs="Calibri"/>
          <w:bCs/>
          <w:kern w:val="0"/>
          <w14:ligatures w14:val="none"/>
        </w:rPr>
        <w:t>in</w:t>
      </w:r>
      <w:proofErr w:type="gramEnd"/>
      <w:r>
        <w:rPr>
          <w:rFonts w:ascii="Calibri" w:eastAsia="Calibri" w:hAnsi="Calibri" w:cs="Calibri"/>
          <w:bCs/>
          <w:kern w:val="0"/>
          <w14:ligatures w14:val="none"/>
        </w:rPr>
        <w:t xml:space="preserve"> the Lexis+ platform.   </w:t>
      </w:r>
      <w:r w:rsidRPr="00E64C36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</w:p>
    <w:p w14:paraId="4C0616BC" w14:textId="77777777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20A2FCA5" w14:textId="2192D3AC" w:rsidR="001220E1" w:rsidRPr="00E64C36" w:rsidRDefault="001220E1" w:rsidP="001220E1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Thursday, </w:t>
      </w:r>
      <w:r w:rsidR="00385CC1">
        <w:rPr>
          <w:rFonts w:ascii="Calibri" w:eastAsia="Calibri" w:hAnsi="Calibri" w:cs="Calibri"/>
          <w:b/>
          <w:color w:val="FF0000"/>
          <w:kern w:val="0"/>
          <w14:ligatures w14:val="none"/>
        </w:rPr>
        <w:t>October</w:t>
      </w: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2</w:t>
      </w:r>
      <w:r w:rsidR="00385CC1">
        <w:rPr>
          <w:rFonts w:ascii="Calibri" w:eastAsia="Calibri" w:hAnsi="Calibri" w:cs="Calibri"/>
          <w:b/>
          <w:color w:val="FF0000"/>
          <w:kern w:val="0"/>
          <w14:ligatures w14:val="none"/>
        </w:rPr>
        <w:t>3</w:t>
      </w:r>
      <w:r w:rsidR="00385CC1">
        <w:rPr>
          <w:rFonts w:ascii="Calibri" w:eastAsia="Calibri" w:hAnsi="Calibri" w:cs="Calibri"/>
          <w:b/>
          <w:color w:val="FF0000"/>
          <w:kern w:val="0"/>
          <w:vertAlign w:val="superscript"/>
          <w14:ligatures w14:val="none"/>
        </w:rPr>
        <w:t>rd</w:t>
      </w:r>
      <w:proofErr w:type="gramStart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2025</w:t>
      </w:r>
      <w:proofErr w:type="gramEnd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>, at 12:00 pm</w:t>
      </w:r>
    </w:p>
    <w:p w14:paraId="27C31152" w14:textId="3B9FB958" w:rsidR="001220E1" w:rsidRPr="00E64C36" w:rsidRDefault="00385CC1" w:rsidP="001220E1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u w:val="single"/>
          <w14:ligatures w14:val="none"/>
        </w:rPr>
        <w:t>Shepard’s on Lexis+</w:t>
      </w:r>
      <w:r w:rsidR="001220E1" w:rsidRPr="00E64C36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(20 min)</w:t>
      </w:r>
    </w:p>
    <w:p w14:paraId="017C464B" w14:textId="488465F4" w:rsidR="001220E1" w:rsidRDefault="001220E1" w:rsidP="001220E1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E64C36">
        <w:rPr>
          <w:rFonts w:ascii="Calibri" w:eastAsia="Calibri" w:hAnsi="Calibri" w:cs="Calibri"/>
          <w:kern w:val="0"/>
          <w14:ligatures w14:val="none"/>
        </w:rPr>
        <w:t xml:space="preserve">In this webinar, we will go over </w:t>
      </w:r>
      <w:proofErr w:type="gramStart"/>
      <w:r w:rsidRPr="00E64C36">
        <w:rPr>
          <w:rFonts w:ascii="Calibri" w:eastAsia="Calibri" w:hAnsi="Calibri" w:cs="Calibri"/>
          <w:kern w:val="0"/>
          <w14:ligatures w14:val="none"/>
        </w:rPr>
        <w:t xml:space="preserve">the </w:t>
      </w:r>
      <w:r w:rsidR="00385CC1">
        <w:rPr>
          <w:rFonts w:ascii="Calibri" w:eastAsia="Calibri" w:hAnsi="Calibri" w:cs="Calibri"/>
          <w:kern w:val="0"/>
          <w14:ligatures w14:val="none"/>
        </w:rPr>
        <w:t>Shepard’s</w:t>
      </w:r>
      <w:proofErr w:type="gramEnd"/>
      <w:r w:rsidR="00385CC1">
        <w:rPr>
          <w:rFonts w:ascii="Calibri" w:eastAsia="Calibri" w:hAnsi="Calibri" w:cs="Calibri"/>
          <w:kern w:val="0"/>
          <w14:ligatures w14:val="none"/>
        </w:rPr>
        <w:t xml:space="preserve"> on Lexis+. We will review how to locate and Shepardize various materials to help you determine if your materials are good law or not. </w:t>
      </w:r>
      <w:r w:rsidRPr="00E64C3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2606D16" w14:textId="77777777" w:rsidR="00E815A5" w:rsidRDefault="00E815A5" w:rsidP="001220E1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2E2C3B3" w14:textId="48ED6603" w:rsidR="00E815A5" w:rsidRPr="00E64C36" w:rsidRDefault="00E815A5" w:rsidP="00E815A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Thursday,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October</w:t>
      </w:r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color w:val="FF0000"/>
          <w:kern w:val="0"/>
          <w14:ligatures w14:val="none"/>
        </w:rPr>
        <w:t>30</w:t>
      </w:r>
      <w:r>
        <w:rPr>
          <w:rFonts w:ascii="Calibri" w:eastAsia="Calibri" w:hAnsi="Calibri" w:cs="Calibri"/>
          <w:b/>
          <w:color w:val="FF0000"/>
          <w:kern w:val="0"/>
          <w:vertAlign w:val="superscript"/>
          <w14:ligatures w14:val="none"/>
        </w:rPr>
        <w:t>th</w:t>
      </w:r>
      <w:proofErr w:type="gramStart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 xml:space="preserve"> 2025</w:t>
      </w:r>
      <w:proofErr w:type="gramEnd"/>
      <w:r w:rsidRPr="00E64C36">
        <w:rPr>
          <w:rFonts w:ascii="Calibri" w:eastAsia="Calibri" w:hAnsi="Calibri" w:cs="Calibri"/>
          <w:b/>
          <w:color w:val="FF0000"/>
          <w:kern w:val="0"/>
          <w14:ligatures w14:val="none"/>
        </w:rPr>
        <w:t>, at 12:00 pm</w:t>
      </w:r>
    </w:p>
    <w:p w14:paraId="207A63A6" w14:textId="6222A9EF" w:rsidR="00E815A5" w:rsidRPr="00E64C36" w:rsidRDefault="006D0FB5" w:rsidP="00E815A5">
      <w:pPr>
        <w:spacing w:after="0" w:line="240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u w:val="single"/>
          <w14:ligatures w14:val="none"/>
        </w:rPr>
        <w:t>CourtLink</w:t>
      </w:r>
      <w:r w:rsidR="00E815A5" w:rsidRPr="00E64C36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(20 min)</w:t>
      </w:r>
    </w:p>
    <w:p w14:paraId="124DA4EF" w14:textId="060B0150" w:rsidR="00E815A5" w:rsidRPr="00E64C36" w:rsidRDefault="00E815A5" w:rsidP="00E815A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E64C36">
        <w:rPr>
          <w:rFonts w:ascii="Calibri" w:eastAsia="Calibri" w:hAnsi="Calibri" w:cs="Calibri"/>
          <w:kern w:val="0"/>
          <w14:ligatures w14:val="none"/>
        </w:rPr>
        <w:t xml:space="preserve">In this webinar, we will go over </w:t>
      </w:r>
      <w:r w:rsidR="006D0FB5">
        <w:rPr>
          <w:rFonts w:ascii="Calibri" w:eastAsia="Calibri" w:hAnsi="Calibri" w:cs="Calibri"/>
          <w:kern w:val="0"/>
          <w14:ligatures w14:val="none"/>
        </w:rPr>
        <w:t xml:space="preserve">how to pull dockets and documents on CourtLink. Please join us to learn more about this incredible tool for working with dockets. </w:t>
      </w:r>
    </w:p>
    <w:p w14:paraId="0C5757C0" w14:textId="3D6287BF" w:rsidR="00D72D5B" w:rsidRPr="00E815A5" w:rsidRDefault="00D72D5B" w:rsidP="00E815A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sectPr w:rsidR="00D72D5B" w:rsidRPr="00E815A5" w:rsidSect="00122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439" w:left="1440" w:header="70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9A3E" w14:textId="77777777" w:rsidR="006F0173" w:rsidRDefault="006F0173">
      <w:pPr>
        <w:spacing w:after="0" w:line="240" w:lineRule="auto"/>
      </w:pPr>
      <w:r>
        <w:separator/>
      </w:r>
    </w:p>
  </w:endnote>
  <w:endnote w:type="continuationSeparator" w:id="0">
    <w:p w14:paraId="4E80AE08" w14:textId="77777777" w:rsidR="006F0173" w:rsidRDefault="006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Condensed-Light">
    <w:altName w:val="Arial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Std-LtCn"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7D1" w14:textId="77777777" w:rsidR="001220E1" w:rsidRDefault="0012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862D" w14:textId="77777777" w:rsidR="001220E1" w:rsidRDefault="001220E1" w:rsidP="00221DBA">
    <w:pPr>
      <w:pStyle w:val="Legalese"/>
      <w:suppressAutoHyphens/>
      <w:ind w:hanging="426"/>
      <w:rPr>
        <w:rFonts w:ascii="Arial Narrow" w:hAnsi="Arial Narrow" w:cs="HelveticaNeueLTStd-LtCn"/>
        <w:color w:val="4C4C4E"/>
        <w:spacing w:val="-2"/>
        <w:sz w:val="14"/>
        <w:szCs w:val="14"/>
      </w:rPr>
    </w:pPr>
    <w:r>
      <w:rPr>
        <w:rFonts w:ascii="Arial Narrow" w:hAnsi="Arial Narrow" w:cs="HelveticaNeueLTStd-LtCn"/>
        <w:noProof/>
        <w:color w:val="4C4C4E"/>
        <w:spacing w:val="-2"/>
        <w:sz w:val="14"/>
        <w:szCs w:val="14"/>
      </w:rPr>
      <w:drawing>
        <wp:anchor distT="0" distB="0" distL="114300" distR="114300" simplePos="0" relativeHeight="251658240" behindDoc="1" locked="0" layoutInCell="1" allowOverlap="1" wp14:anchorId="23CB83CB" wp14:editId="518BC668">
          <wp:simplePos x="0" y="0"/>
          <wp:positionH relativeFrom="column">
            <wp:posOffset>5120640</wp:posOffset>
          </wp:positionH>
          <wp:positionV relativeFrom="paragraph">
            <wp:posOffset>85362</wp:posOffset>
          </wp:positionV>
          <wp:extent cx="1197610" cy="3124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N_Flat_h_L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431F5" w14:textId="77777777" w:rsidR="001220E1" w:rsidRDefault="001220E1" w:rsidP="00221DBA">
    <w:pPr>
      <w:pStyle w:val="Legalese"/>
      <w:suppressAutoHyphens/>
      <w:ind w:hanging="426"/>
      <w:rPr>
        <w:rFonts w:ascii="Arial Narrow" w:hAnsi="Arial Narrow" w:cs="HelveticaNeueLTStd-LtCn"/>
        <w:color w:val="4C4C4E"/>
        <w:spacing w:val="-2"/>
        <w:sz w:val="14"/>
        <w:szCs w:val="14"/>
      </w:rPr>
    </w:pPr>
  </w:p>
  <w:p w14:paraId="269D5407" w14:textId="77777777" w:rsidR="001220E1" w:rsidRDefault="001220E1" w:rsidP="00221DBA">
    <w:pPr>
      <w:pStyle w:val="Legalese"/>
      <w:suppressAutoHyphens/>
      <w:ind w:hanging="426"/>
      <w:rPr>
        <w:rFonts w:ascii="Arial Narrow" w:hAnsi="Arial Narrow" w:cs="HelveticaNeueLTStd-LtCn"/>
        <w:color w:val="4C4C4E"/>
        <w:spacing w:val="-2"/>
        <w:sz w:val="14"/>
        <w:szCs w:val="14"/>
      </w:rPr>
    </w:pPr>
    <w:r w:rsidRPr="005824DF">
      <w:rPr>
        <w:rFonts w:ascii="Arial Narrow" w:hAnsi="Arial Narrow" w:cs="HelveticaNeueLTStd-LtCn"/>
        <w:color w:val="4C4C4E"/>
        <w:spacing w:val="-2"/>
        <w:sz w:val="14"/>
        <w:szCs w:val="14"/>
      </w:rPr>
      <w:t xml:space="preserve">LexisNexis, </w:t>
    </w:r>
    <w:r>
      <w:rPr>
        <w:rFonts w:ascii="Arial Narrow" w:hAnsi="Arial Narrow" w:cs="HelveticaNeueLTStd-LtCn"/>
        <w:color w:val="4C4C4E"/>
        <w:spacing w:val="-2"/>
        <w:sz w:val="14"/>
        <w:szCs w:val="14"/>
      </w:rPr>
      <w:t xml:space="preserve">Lexis Advance, </w:t>
    </w:r>
    <w:r w:rsidRPr="005824DF">
      <w:rPr>
        <w:rFonts w:ascii="Arial Narrow" w:hAnsi="Arial Narrow" w:cs="HelveticaNeueLTStd-LtCn"/>
        <w:color w:val="4C4C4E"/>
        <w:spacing w:val="-2"/>
        <w:sz w:val="14"/>
        <w:szCs w:val="14"/>
      </w:rPr>
      <w:t xml:space="preserve">Lexis Practice Advisor and the Knowledge Burst logo are registered trademarks of RELX Inc. </w:t>
    </w:r>
    <w:r w:rsidRPr="005824DF">
      <w:rPr>
        <w:rFonts w:ascii="Arial Narrow" w:hAnsi="Arial Narrow" w:cs="HelveticaNeueLTStd-LtCn"/>
        <w:color w:val="4C4C4E"/>
        <w:sz w:val="14"/>
        <w:szCs w:val="14"/>
      </w:rPr>
      <w:t>© 201</w:t>
    </w:r>
    <w:r>
      <w:rPr>
        <w:rFonts w:ascii="Arial Narrow" w:hAnsi="Arial Narrow" w:cs="HelveticaNeueLTStd-LtCn"/>
        <w:color w:val="4C4C4E"/>
        <w:sz w:val="14"/>
        <w:szCs w:val="14"/>
      </w:rPr>
      <w:t>8</w:t>
    </w:r>
    <w:r w:rsidRPr="005824DF">
      <w:rPr>
        <w:rFonts w:ascii="Arial Narrow" w:hAnsi="Arial Narrow" w:cs="HelveticaNeueLTStd-LtCn"/>
        <w:color w:val="4C4C4E"/>
        <w:sz w:val="14"/>
        <w:szCs w:val="14"/>
      </w:rPr>
      <w:t xml:space="preserve"> LexisNe</w:t>
    </w:r>
    <w:r w:rsidRPr="005824DF">
      <w:rPr>
        <w:rFonts w:ascii="Arial Narrow" w:hAnsi="Arial Narrow" w:cs="HelveticaNeueLTStd-LtCn"/>
        <w:color w:val="4C4C4E"/>
        <w:spacing w:val="-2"/>
        <w:sz w:val="14"/>
        <w:szCs w:val="14"/>
      </w:rPr>
      <w:t>xis.</w:t>
    </w:r>
    <w:r w:rsidRPr="00221DBA">
      <w:rPr>
        <w:rFonts w:ascii="Arial Narrow" w:hAnsi="Arial Narrow" w:cs="HelveticaNeueLTStd-LtCn"/>
        <w:noProof/>
        <w:color w:val="4C4C4E"/>
        <w:spacing w:val="-2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6175" w14:textId="77777777" w:rsidR="001220E1" w:rsidRDefault="001220E1" w:rsidP="00221DBA">
    <w:pPr>
      <w:pStyle w:val="Legalese"/>
      <w:suppressAutoHyphens/>
      <w:ind w:hanging="426"/>
      <w:rPr>
        <w:rFonts w:ascii="Arial Narrow" w:hAnsi="Arial Narrow" w:cs="HelveticaNeueLTStd-LtCn"/>
        <w:color w:val="4C4C4E"/>
        <w:spacing w:val="-2"/>
        <w:sz w:val="14"/>
        <w:szCs w:val="14"/>
      </w:rPr>
    </w:pPr>
    <w:r>
      <w:rPr>
        <w:rFonts w:ascii="Arial Narrow" w:hAnsi="Arial Narrow" w:cs="HelveticaNeueLTStd-LtCn"/>
        <w:noProof/>
        <w:color w:val="4C4C4E"/>
        <w:spacing w:val="-2"/>
        <w:sz w:val="14"/>
        <w:szCs w:val="14"/>
      </w:rPr>
      <w:drawing>
        <wp:anchor distT="0" distB="0" distL="114300" distR="114300" simplePos="0" relativeHeight="251657216" behindDoc="1" locked="0" layoutInCell="1" allowOverlap="1" wp14:anchorId="60446D59" wp14:editId="3C23E977">
          <wp:simplePos x="0" y="0"/>
          <wp:positionH relativeFrom="column">
            <wp:posOffset>5120640</wp:posOffset>
          </wp:positionH>
          <wp:positionV relativeFrom="paragraph">
            <wp:posOffset>85362</wp:posOffset>
          </wp:positionV>
          <wp:extent cx="1197610" cy="31242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N_Flat_h_L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19561" w14:textId="77777777" w:rsidR="001220E1" w:rsidRDefault="001220E1" w:rsidP="00221DBA">
    <w:pPr>
      <w:pStyle w:val="Legalese"/>
      <w:suppressAutoHyphens/>
      <w:ind w:hanging="426"/>
      <w:rPr>
        <w:rFonts w:ascii="Arial Narrow" w:hAnsi="Arial Narrow" w:cs="HelveticaNeueLTStd-LtCn"/>
        <w:color w:val="4C4C4E"/>
        <w:spacing w:val="-2"/>
        <w:sz w:val="14"/>
        <w:szCs w:val="14"/>
      </w:rPr>
    </w:pPr>
  </w:p>
  <w:p w14:paraId="40FC75D7" w14:textId="77777777" w:rsidR="001220E1" w:rsidRPr="00221DBA" w:rsidRDefault="001220E1" w:rsidP="00221DBA">
    <w:pPr>
      <w:pStyle w:val="Legalese"/>
      <w:suppressAutoHyphens/>
      <w:ind w:hanging="426"/>
      <w:rPr>
        <w:rFonts w:ascii="Arial Narrow" w:hAnsi="Arial Narrow" w:cs="HelveticaNeueLTStd-LtCn"/>
        <w:color w:val="4C4C4E"/>
        <w:spacing w:val="-2"/>
        <w:sz w:val="14"/>
        <w:szCs w:val="14"/>
      </w:rPr>
    </w:pPr>
    <w:r w:rsidRPr="005824DF">
      <w:rPr>
        <w:rFonts w:ascii="Arial Narrow" w:hAnsi="Arial Narrow" w:cs="HelveticaNeueLTStd-LtCn"/>
        <w:color w:val="4C4C4E"/>
        <w:spacing w:val="-2"/>
        <w:sz w:val="14"/>
        <w:szCs w:val="14"/>
      </w:rPr>
      <w:t xml:space="preserve">LexisNexis, </w:t>
    </w:r>
    <w:r>
      <w:rPr>
        <w:rFonts w:ascii="Arial Narrow" w:hAnsi="Arial Narrow" w:cs="HelveticaNeueLTStd-LtCn"/>
        <w:color w:val="4C4C4E"/>
        <w:spacing w:val="-2"/>
        <w:sz w:val="14"/>
        <w:szCs w:val="14"/>
      </w:rPr>
      <w:t xml:space="preserve">Lexis Advance, </w:t>
    </w:r>
    <w:r w:rsidRPr="005824DF">
      <w:rPr>
        <w:rFonts w:ascii="Arial Narrow" w:hAnsi="Arial Narrow" w:cs="HelveticaNeueLTStd-LtCn"/>
        <w:color w:val="4C4C4E"/>
        <w:spacing w:val="-2"/>
        <w:sz w:val="14"/>
        <w:szCs w:val="14"/>
      </w:rPr>
      <w:t xml:space="preserve">Lexis Practice Advisor and the Knowledge Burst logo are registered trademarks of RELX Inc. </w:t>
    </w:r>
    <w:r w:rsidRPr="005824DF">
      <w:rPr>
        <w:rFonts w:ascii="Arial Narrow" w:hAnsi="Arial Narrow" w:cs="HelveticaNeueLTStd-LtCn"/>
        <w:color w:val="4C4C4E"/>
        <w:sz w:val="14"/>
        <w:szCs w:val="14"/>
      </w:rPr>
      <w:t>© 201</w:t>
    </w:r>
    <w:r>
      <w:rPr>
        <w:rFonts w:ascii="Arial Narrow" w:hAnsi="Arial Narrow" w:cs="HelveticaNeueLTStd-LtCn"/>
        <w:color w:val="4C4C4E"/>
        <w:sz w:val="14"/>
        <w:szCs w:val="14"/>
      </w:rPr>
      <w:t>8</w:t>
    </w:r>
    <w:r w:rsidRPr="005824DF">
      <w:rPr>
        <w:rFonts w:ascii="Arial Narrow" w:hAnsi="Arial Narrow" w:cs="HelveticaNeueLTStd-LtCn"/>
        <w:color w:val="4C4C4E"/>
        <w:sz w:val="14"/>
        <w:szCs w:val="14"/>
      </w:rPr>
      <w:t xml:space="preserve"> LexisNe</w:t>
    </w:r>
    <w:r w:rsidRPr="005824DF">
      <w:rPr>
        <w:rFonts w:ascii="Arial Narrow" w:hAnsi="Arial Narrow" w:cs="HelveticaNeueLTStd-LtCn"/>
        <w:color w:val="4C4C4E"/>
        <w:spacing w:val="-2"/>
        <w:sz w:val="14"/>
        <w:szCs w:val="14"/>
      </w:rPr>
      <w:t>xis.</w:t>
    </w:r>
    <w:r w:rsidRPr="00221DBA">
      <w:rPr>
        <w:rFonts w:ascii="Arial Narrow" w:hAnsi="Arial Narrow" w:cs="HelveticaNeueLTStd-LtCn"/>
        <w:noProof/>
        <w:color w:val="4C4C4E"/>
        <w:spacing w:val="-2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4323" w14:textId="77777777" w:rsidR="006F0173" w:rsidRDefault="006F0173">
      <w:pPr>
        <w:spacing w:after="0" w:line="240" w:lineRule="auto"/>
      </w:pPr>
      <w:r>
        <w:separator/>
      </w:r>
    </w:p>
  </w:footnote>
  <w:footnote w:type="continuationSeparator" w:id="0">
    <w:p w14:paraId="33AC5560" w14:textId="77777777" w:rsidR="006F0173" w:rsidRDefault="006F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0C5E" w14:textId="77777777" w:rsidR="001220E1" w:rsidRDefault="0012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A9B6" w14:textId="77777777" w:rsidR="001220E1" w:rsidRDefault="001220E1" w:rsidP="00221DBA">
    <w:pPr>
      <w:pStyle w:val="Header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5E71" w14:textId="77777777" w:rsidR="001220E1" w:rsidRDefault="001220E1" w:rsidP="00221DBA">
    <w:pPr>
      <w:pStyle w:val="Header"/>
      <w:ind w:left="-426"/>
    </w:pPr>
    <w:r w:rsidRPr="009A4E2B">
      <w:rPr>
        <w:rFonts w:ascii="Arial" w:hAnsi="Arial" w:cs="Arial"/>
        <w:noProof/>
      </w:rPr>
      <w:drawing>
        <wp:inline distT="0" distB="0" distL="0" distR="0" wp14:anchorId="39A2FE96" wp14:editId="3D0D99CF">
          <wp:extent cx="1000125" cy="1404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 RedTab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77" b="843"/>
                  <a:stretch/>
                </pic:blipFill>
                <pic:spPr bwMode="auto">
                  <a:xfrm>
                    <a:off x="0" y="0"/>
                    <a:ext cx="1006001" cy="141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1"/>
    <w:rsid w:val="001220E1"/>
    <w:rsid w:val="00385CC1"/>
    <w:rsid w:val="004C48BD"/>
    <w:rsid w:val="004C681E"/>
    <w:rsid w:val="006D0FB5"/>
    <w:rsid w:val="006F0173"/>
    <w:rsid w:val="007558BF"/>
    <w:rsid w:val="00800E10"/>
    <w:rsid w:val="00807BEC"/>
    <w:rsid w:val="00890488"/>
    <w:rsid w:val="009E458E"/>
    <w:rsid w:val="00B54BC6"/>
    <w:rsid w:val="00C01DB7"/>
    <w:rsid w:val="00D72D5B"/>
    <w:rsid w:val="00E807AA"/>
    <w:rsid w:val="00E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8DF7"/>
  <w15:chartTrackingRefBased/>
  <w15:docId w15:val="{00316E89-A660-49DE-9865-E1DB6EB1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E1"/>
  </w:style>
  <w:style w:type="paragraph" w:styleId="Heading1">
    <w:name w:val="heading 1"/>
    <w:basedOn w:val="Normal"/>
    <w:next w:val="Normal"/>
    <w:link w:val="Heading1Char"/>
    <w:uiPriority w:val="9"/>
    <w:qFormat/>
    <w:rsid w:val="0012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0E1"/>
    <w:rPr>
      <w:b/>
      <w:bCs/>
      <w:smallCaps/>
      <w:color w:val="0F4761" w:themeColor="accent1" w:themeShade="BF"/>
      <w:spacing w:val="5"/>
    </w:rPr>
  </w:style>
  <w:style w:type="paragraph" w:customStyle="1" w:styleId="Legalese">
    <w:name w:val="Legalese"/>
    <w:basedOn w:val="Normal"/>
    <w:uiPriority w:val="99"/>
    <w:rsid w:val="001220E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Helvetica-Condensed-Light" w:hAnsi="Helvetica-Condensed-Light" w:cs="Helvetica-Condensed-Light"/>
      <w:color w:val="383739"/>
      <w:kern w:val="0"/>
      <w:sz w:val="13"/>
      <w:szCs w:val="13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20E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220E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0E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220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tel:+16095942047,,22786718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DA4MTFjNWItZjJlOC00Y2Q0LTgxYjYtMWJmZTBlMzRlZjA4%40thread.v2/0?context=%7b%22Tid%22%3a%229274ee3f-9425-4109-a27f-9fb15c10675d%22%2c%22Oid%22%3a%22786b1157-4929-4d9e-90aa-380cc3ed2da4%22%7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KANARY, NOAH (LNG-HBE)</dc:creator>
  <cp:keywords/>
  <dc:description/>
  <cp:lastModifiedBy>Byers, Alexis H. (LNG-HBE)</cp:lastModifiedBy>
  <cp:revision>3</cp:revision>
  <dcterms:created xsi:type="dcterms:W3CDTF">2025-09-25T19:55:00Z</dcterms:created>
  <dcterms:modified xsi:type="dcterms:W3CDTF">2025-09-25T20:00:00Z</dcterms:modified>
</cp:coreProperties>
</file>